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C2" w:rsidRPr="00217C61" w:rsidRDefault="007235C2" w:rsidP="007C2F1C">
      <w:pPr>
        <w:pStyle w:val="IntenseQuote"/>
        <w:rPr>
          <w:color w:val="45472B" w:themeColor="background2" w:themeShade="40"/>
          <w:sz w:val="44"/>
          <w:szCs w:val="44"/>
          <w:lang w:bidi="fa-IR"/>
        </w:rPr>
      </w:pPr>
      <w:r w:rsidRPr="007C2F1C">
        <w:rPr>
          <w:rFonts w:eastAsia="Times New Roman"/>
          <w:b/>
          <w:rtl/>
        </w:rPr>
        <w:t>معرفی معاونت میراث فرهنگی</w:t>
      </w:r>
      <w:r>
        <w:rPr>
          <w:noProof/>
        </w:rPr>
        <w:drawing>
          <wp:inline distT="0" distB="0" distL="0" distR="0" wp14:anchorId="3811C49A" wp14:editId="1CB00D2E">
            <wp:extent cx="1357745" cy="1016813"/>
            <wp:effectExtent l="114300" t="0" r="242570" b="2406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814">
                      <a:off x="0" y="0"/>
                      <a:ext cx="1360964" cy="101922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226"/>
        <w:gridCol w:w="1062"/>
        <w:gridCol w:w="6072"/>
      </w:tblGrid>
      <w:tr w:rsidR="00217C61" w:rsidRPr="00217C61" w:rsidTr="007C2F1C">
        <w:tc>
          <w:tcPr>
            <w:tcW w:w="9360" w:type="dxa"/>
            <w:gridSpan w:val="3"/>
            <w:vAlign w:val="center"/>
          </w:tcPr>
          <w:p w:rsidR="00217C61" w:rsidRPr="00217C61" w:rsidRDefault="00217C61" w:rsidP="00217C61">
            <w:pPr>
              <w:jc w:val="center"/>
              <w:rPr>
                <w:rFonts w:ascii="IranNastaliq" w:hAnsi="IranNastaliq" w:cs="IranNastaliq"/>
                <w:color w:val="45472B" w:themeColor="background2" w:themeShade="40"/>
                <w:sz w:val="44"/>
                <w:szCs w:val="44"/>
                <w:rtl/>
                <w:lang w:bidi="fa-IR"/>
              </w:rPr>
            </w:pPr>
            <w:r w:rsidRPr="00217C61">
              <w:rPr>
                <w:rFonts w:ascii="IranNastaliq" w:eastAsia="Times New Roman" w:hAnsi="IranNastaliq" w:cs="IranNastaliq"/>
                <w:color w:val="45472B" w:themeColor="background2" w:themeShade="40"/>
                <w:sz w:val="44"/>
                <w:szCs w:val="44"/>
                <w:rtl/>
              </w:rPr>
              <w:t xml:space="preserve">سرپرست معاونت </w:t>
            </w:r>
            <w:r w:rsidRPr="00217C61">
              <w:rPr>
                <w:rFonts w:ascii="IranNastaliq" w:eastAsia="Times New Roman" w:hAnsi="IranNastaliq" w:cs="IranNastaliq"/>
                <w:b/>
                <w:bCs/>
                <w:color w:val="45472B" w:themeColor="background2" w:themeShade="40"/>
                <w:sz w:val="44"/>
                <w:szCs w:val="44"/>
                <w:rtl/>
              </w:rPr>
              <w:t>میراث فرهنگی</w:t>
            </w:r>
            <w:r w:rsidRPr="00217C61">
              <w:rPr>
                <w:rFonts w:ascii="IranNastaliq" w:eastAsia="Times New Roman" w:hAnsi="IranNastaliq" w:cs="IranNastaliq"/>
                <w:color w:val="45472B" w:themeColor="background2" w:themeShade="40"/>
                <w:sz w:val="44"/>
                <w:szCs w:val="44"/>
                <w:rtl/>
              </w:rPr>
              <w:t xml:space="preserve"> استان فارس</w:t>
            </w:r>
          </w:p>
        </w:tc>
      </w:tr>
      <w:tr w:rsidR="00307E29" w:rsidTr="007C2F1C">
        <w:tc>
          <w:tcPr>
            <w:tcW w:w="2226" w:type="dxa"/>
          </w:tcPr>
          <w:p w:rsidR="00307E29" w:rsidRDefault="00307E29" w:rsidP="007235C2">
            <w:pPr>
              <w:bidi/>
              <w:rPr>
                <w:rtl/>
                <w:lang w:bidi="fa-IR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drawing>
                <wp:inline distT="0" distB="0" distL="0" distR="0" wp14:anchorId="361E160D" wp14:editId="3B40C564">
                  <wp:extent cx="1075055" cy="1485265"/>
                  <wp:effectExtent l="95250" t="95250" r="106045" b="572135"/>
                  <wp:docPr id="8" name="Picture 8" descr="http://www.farschto.ir/images/avatars/nasiri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arschto.ir/images/avatars/nasi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48526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4" w:type="dxa"/>
            <w:gridSpan w:val="2"/>
          </w:tcPr>
          <w:p w:rsidR="00307E29" w:rsidRPr="00AC798D" w:rsidRDefault="00307E29" w:rsidP="00307E29">
            <w:pPr>
              <w:shd w:val="clear" w:color="auto" w:fill="FFFFFF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C798D">
              <w:rPr>
                <w:rFonts w:ascii="Tahoma" w:eastAsia="Times New Roman" w:hAnsi="Tahoma" w:cs="Tahoma"/>
                <w:color w:val="800000"/>
                <w:sz w:val="17"/>
                <w:szCs w:val="17"/>
                <w:rtl/>
              </w:rPr>
              <w:t xml:space="preserve">نشانی:خانه محتشم واقع در خیابان </w:t>
            </w:r>
            <w:r w:rsidRPr="00AC798D">
              <w:rPr>
                <w:rFonts w:ascii="Tahoma" w:eastAsia="Times New Roman" w:hAnsi="Tahoma" w:cs="Tahoma"/>
                <w:color w:val="800000"/>
                <w:sz w:val="17"/>
                <w:szCs w:val="17"/>
                <w:rtl/>
                <w:lang w:bidi="fa-IR"/>
              </w:rPr>
              <w:t>۲۲</w:t>
            </w:r>
            <w:r w:rsidRPr="00AC798D">
              <w:rPr>
                <w:rFonts w:ascii="Tahoma" w:eastAsia="Times New Roman" w:hAnsi="Tahoma" w:cs="Tahoma"/>
                <w:color w:val="800000"/>
                <w:sz w:val="17"/>
                <w:szCs w:val="17"/>
                <w:rtl/>
              </w:rPr>
              <w:t xml:space="preserve"> بهمن</w:t>
            </w:r>
          </w:p>
          <w:p w:rsidR="00307E29" w:rsidRDefault="00307E29" w:rsidP="00307E29">
            <w:pPr>
              <w:shd w:val="clear" w:color="auto" w:fill="FFFFFF"/>
              <w:spacing w:line="312" w:lineRule="atLeast"/>
              <w:jc w:val="right"/>
              <w:rPr>
                <w:rFonts w:ascii="Tahoma" w:eastAsia="Times New Roman" w:hAnsi="Tahoma" w:cs="Tahoma"/>
                <w:color w:val="800000"/>
                <w:sz w:val="17"/>
                <w:szCs w:val="17"/>
              </w:rPr>
            </w:pPr>
            <w:r w:rsidRPr="00AC798D">
              <w:rPr>
                <w:rFonts w:ascii="Tahoma" w:eastAsia="Times New Roman" w:hAnsi="Tahoma" w:cs="Tahoma"/>
                <w:color w:val="800000"/>
                <w:sz w:val="17"/>
                <w:szCs w:val="17"/>
                <w:rtl/>
              </w:rPr>
              <w:t>پست الکترونیک</w:t>
            </w:r>
            <w:r>
              <w:rPr>
                <w:rFonts w:ascii="Tahoma" w:eastAsia="Times New Roman" w:hAnsi="Tahoma" w:cs="Tahoma"/>
                <w:color w:val="800000"/>
                <w:sz w:val="17"/>
                <w:szCs w:val="17"/>
              </w:rPr>
              <w:t>:nasiri@farschto.ir</w:t>
            </w:r>
          </w:p>
          <w:p w:rsidR="00307E29" w:rsidRPr="00AC798D" w:rsidRDefault="00307E29" w:rsidP="00307E29">
            <w:pPr>
              <w:shd w:val="clear" w:color="auto" w:fill="FFFFFF"/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C798D">
              <w:rPr>
                <w:rFonts w:ascii="Tahoma" w:eastAsia="Times New Roman" w:hAnsi="Tahoma" w:cs="Tahoma"/>
                <w:color w:val="800000"/>
                <w:sz w:val="17"/>
                <w:szCs w:val="17"/>
                <w:rtl/>
              </w:rPr>
              <w:t>شماره تماس:</w:t>
            </w:r>
            <w:r w:rsidRPr="00AC798D">
              <w:rPr>
                <w:rFonts w:ascii="Tahoma" w:eastAsia="Times New Roman" w:hAnsi="Tahoma" w:cs="Tahoma"/>
                <w:color w:val="800000"/>
                <w:sz w:val="17"/>
                <w:szCs w:val="17"/>
                <w:rtl/>
                <w:lang w:bidi="fa-IR"/>
              </w:rPr>
              <w:t>۳۲۲۳۵۱۰۵</w:t>
            </w:r>
          </w:p>
          <w:p w:rsidR="00307E29" w:rsidRDefault="00307E29" w:rsidP="007235C2">
            <w:pPr>
              <w:bidi/>
              <w:rPr>
                <w:rtl/>
                <w:lang w:bidi="fa-IR"/>
              </w:rPr>
            </w:pPr>
          </w:p>
        </w:tc>
      </w:tr>
      <w:tr w:rsidR="00307E29" w:rsidTr="007C2F1C">
        <w:tc>
          <w:tcPr>
            <w:tcW w:w="2226" w:type="dxa"/>
          </w:tcPr>
          <w:p w:rsidR="00307E29" w:rsidRPr="00217C61" w:rsidRDefault="00307E29" w:rsidP="00217C61">
            <w:pPr>
              <w:bidi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217C61">
              <w:rPr>
                <w:rFonts w:ascii="IranNastaliq" w:eastAsia="Times New Roman" w:hAnsi="IranNastaliq" w:cs="IranNastaliq"/>
                <w:color w:val="45472B" w:themeColor="background2" w:themeShade="40"/>
                <w:sz w:val="24"/>
                <w:szCs w:val="24"/>
              </w:rPr>
              <w:t xml:space="preserve"> </w:t>
            </w:r>
            <w:r w:rsidRPr="00217C61">
              <w:rPr>
                <w:rFonts w:ascii="IranNastaliq" w:eastAsia="Times New Roman" w:hAnsi="IranNastaliq" w:cs="IranNastaliq"/>
                <w:b/>
                <w:bCs/>
                <w:color w:val="45472B" w:themeColor="background2" w:themeShade="40"/>
                <w:sz w:val="36"/>
                <w:szCs w:val="36"/>
                <w:rtl/>
              </w:rPr>
              <w:t xml:space="preserve">آقای </w:t>
            </w:r>
            <w:r w:rsidRPr="00217C61">
              <w:rPr>
                <w:rFonts w:ascii="IranNastaliq" w:eastAsia="Times New Roman" w:hAnsi="IranNastaliq" w:cs="IranNastaliq"/>
                <w:b/>
                <w:bCs/>
                <w:color w:val="45472B" w:themeColor="background2" w:themeShade="40"/>
                <w:sz w:val="36"/>
                <w:szCs w:val="36"/>
                <w:rtl/>
                <w:lang w:bidi="fa-IR"/>
              </w:rPr>
              <w:t xml:space="preserve">عبدالرضا </w:t>
            </w:r>
            <w:r w:rsidRPr="00217C61">
              <w:rPr>
                <w:rFonts w:ascii="IranNastaliq" w:eastAsia="Times New Roman" w:hAnsi="IranNastaliq" w:cs="IranNastaliq"/>
                <w:b/>
                <w:bCs/>
                <w:color w:val="45472B" w:themeColor="background2" w:themeShade="40"/>
                <w:sz w:val="36"/>
                <w:szCs w:val="36"/>
                <w:rtl/>
              </w:rPr>
              <w:t>نصیری اصل</w:t>
            </w:r>
          </w:p>
        </w:tc>
        <w:tc>
          <w:tcPr>
            <w:tcW w:w="1062" w:type="dxa"/>
          </w:tcPr>
          <w:p w:rsidR="00307E29" w:rsidRPr="00AC798D" w:rsidRDefault="00307E29" w:rsidP="00307E29">
            <w:pPr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8D">
              <w:rPr>
                <w:rFonts w:ascii="Tahoma" w:eastAsia="Times New Roman" w:hAnsi="Tahoma" w:cs="Tahoma"/>
                <w:color w:val="800000"/>
                <w:sz w:val="17"/>
                <w:szCs w:val="17"/>
                <w:shd w:val="clear" w:color="auto" w:fill="FFFFFF"/>
                <w:rtl/>
              </w:rPr>
              <w:t>در صورت تمایل  آیکون نامه را کلیک نمایید</w:t>
            </w:r>
            <w:r w:rsidRPr="00AC798D">
              <w:rPr>
                <w:rFonts w:ascii="Tahoma" w:eastAsia="Times New Roman" w:hAnsi="Tahoma" w:cs="Tahoma"/>
                <w:color w:val="800000"/>
                <w:sz w:val="17"/>
                <w:szCs w:val="17"/>
                <w:shd w:val="clear" w:color="auto" w:fill="FFFFFF"/>
              </w:rPr>
              <w:t>.</w:t>
            </w:r>
            <w:r w:rsidRPr="00AC798D">
              <w:rPr>
                <w:rFonts w:ascii="Tahoma" w:eastAsia="Times New Roman" w:hAnsi="Tahoma" w:cs="Tahoma"/>
                <w:color w:val="FF6600"/>
                <w:sz w:val="17"/>
                <w:szCs w:val="17"/>
                <w:shd w:val="clear" w:color="auto" w:fill="FFFFFF"/>
              </w:rPr>
              <w:t>..</w:t>
            </w:r>
          </w:p>
          <w:p w:rsidR="00307E29" w:rsidRDefault="00307E29" w:rsidP="007235C2">
            <w:pPr>
              <w:bidi/>
              <w:rPr>
                <w:rtl/>
                <w:lang w:bidi="fa-IR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drawing>
                <wp:inline distT="0" distB="0" distL="0" distR="0" wp14:anchorId="69F9C564" wp14:editId="2E16734F">
                  <wp:extent cx="497205" cy="380365"/>
                  <wp:effectExtent l="0" t="0" r="0" b="635"/>
                  <wp:docPr id="10" name="Picture 10" descr="http://www.farschto.ir/images/banners/mail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arschto.ir/images/banners/mail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</w:tcPr>
          <w:p w:rsidR="00307E29" w:rsidRDefault="00307E29" w:rsidP="00307E29">
            <w:pPr>
              <w:bidi/>
              <w:rPr>
                <w:rtl/>
                <w:lang w:bidi="fa-IR"/>
              </w:rPr>
            </w:pPr>
            <w:r w:rsidRPr="00AC798D">
              <w:rPr>
                <w:rFonts w:ascii="Tahoma" w:eastAsia="Times New Roman" w:hAnsi="Tahoma" w:cs="Tahoma"/>
                <w:color w:val="800000"/>
                <w:sz w:val="17"/>
                <w:szCs w:val="17"/>
                <w:shd w:val="clear" w:color="auto" w:fill="FFFFFF"/>
                <w:rtl/>
              </w:rPr>
              <w:t xml:space="preserve">شما می توانید </w:t>
            </w:r>
            <w:r>
              <w:rPr>
                <w:rFonts w:ascii="Tahoma" w:eastAsia="Times New Roman" w:hAnsi="Tahoma" w:cs="Tahoma" w:hint="cs"/>
                <w:color w:val="800000"/>
                <w:sz w:val="17"/>
                <w:szCs w:val="17"/>
                <w:shd w:val="clear" w:color="auto" w:fill="FFFFFF"/>
                <w:rtl/>
              </w:rPr>
              <w:t>برای فرستادن</w:t>
            </w:r>
            <w:r w:rsidRPr="00AC798D">
              <w:rPr>
                <w:rFonts w:ascii="Tahoma" w:eastAsia="Times New Roman" w:hAnsi="Tahoma" w:cs="Tahoma"/>
                <w:color w:val="800000"/>
                <w:sz w:val="17"/>
                <w:szCs w:val="17"/>
                <w:shd w:val="clear" w:color="auto" w:fill="FFFFFF"/>
                <w:rtl/>
              </w:rPr>
              <w:t xml:space="preserve"> نظرات، سوالات، انتقادات و پیشنهادات خود در این حوزه از طریق فرم مخصوص ارتباط با معاونت میراث فرهنگی استفاده نمایید</w:t>
            </w:r>
            <w:r w:rsidRPr="00AC798D">
              <w:rPr>
                <w:rFonts w:ascii="Tahoma" w:eastAsia="Times New Roman" w:hAnsi="Tahoma" w:cs="Tahoma"/>
                <w:color w:val="800000"/>
                <w:sz w:val="17"/>
                <w:szCs w:val="17"/>
                <w:shd w:val="clear" w:color="auto" w:fill="FFFFFF"/>
              </w:rPr>
              <w:t>.</w:t>
            </w:r>
          </w:p>
        </w:tc>
      </w:tr>
    </w:tbl>
    <w:p w:rsidR="007235C2" w:rsidRDefault="007235C2" w:rsidP="007235C2">
      <w:pPr>
        <w:bidi/>
        <w:rPr>
          <w:lang w:bidi="fa-IR"/>
        </w:rPr>
      </w:pPr>
    </w:p>
    <w:sectPr w:rsidR="0072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C2"/>
    <w:rsid w:val="000176D8"/>
    <w:rsid w:val="00044B54"/>
    <w:rsid w:val="0007403B"/>
    <w:rsid w:val="00081DFE"/>
    <w:rsid w:val="000844EB"/>
    <w:rsid w:val="000B226B"/>
    <w:rsid w:val="000F360A"/>
    <w:rsid w:val="001273F5"/>
    <w:rsid w:val="00143523"/>
    <w:rsid w:val="0018686A"/>
    <w:rsid w:val="001B55C9"/>
    <w:rsid w:val="001D37EF"/>
    <w:rsid w:val="001F0DDF"/>
    <w:rsid w:val="001F2204"/>
    <w:rsid w:val="00216FDC"/>
    <w:rsid w:val="00217C61"/>
    <w:rsid w:val="00232CC4"/>
    <w:rsid w:val="00242646"/>
    <w:rsid w:val="00292C6E"/>
    <w:rsid w:val="002D3438"/>
    <w:rsid w:val="002D7229"/>
    <w:rsid w:val="002D7E48"/>
    <w:rsid w:val="00300F55"/>
    <w:rsid w:val="00307E29"/>
    <w:rsid w:val="003363FA"/>
    <w:rsid w:val="00356420"/>
    <w:rsid w:val="00373A0A"/>
    <w:rsid w:val="00391086"/>
    <w:rsid w:val="00391D77"/>
    <w:rsid w:val="00396081"/>
    <w:rsid w:val="003A3F38"/>
    <w:rsid w:val="003B3B7A"/>
    <w:rsid w:val="003C07AB"/>
    <w:rsid w:val="003F29B3"/>
    <w:rsid w:val="003F2FF5"/>
    <w:rsid w:val="00400CB7"/>
    <w:rsid w:val="004171A6"/>
    <w:rsid w:val="00463D3F"/>
    <w:rsid w:val="004718C1"/>
    <w:rsid w:val="00472B48"/>
    <w:rsid w:val="00476EDC"/>
    <w:rsid w:val="00484CF9"/>
    <w:rsid w:val="004C359E"/>
    <w:rsid w:val="0053248C"/>
    <w:rsid w:val="005700CA"/>
    <w:rsid w:val="00596741"/>
    <w:rsid w:val="005A3F30"/>
    <w:rsid w:val="005B0EC0"/>
    <w:rsid w:val="005B4AC8"/>
    <w:rsid w:val="005C1D62"/>
    <w:rsid w:val="005C468A"/>
    <w:rsid w:val="005D3581"/>
    <w:rsid w:val="00613A6C"/>
    <w:rsid w:val="00631389"/>
    <w:rsid w:val="0063553B"/>
    <w:rsid w:val="006452BA"/>
    <w:rsid w:val="00646B7F"/>
    <w:rsid w:val="006621B6"/>
    <w:rsid w:val="0066334B"/>
    <w:rsid w:val="00670824"/>
    <w:rsid w:val="006C23D9"/>
    <w:rsid w:val="006C43CD"/>
    <w:rsid w:val="006D0946"/>
    <w:rsid w:val="006E214E"/>
    <w:rsid w:val="006F5398"/>
    <w:rsid w:val="006F5838"/>
    <w:rsid w:val="00702300"/>
    <w:rsid w:val="00703EED"/>
    <w:rsid w:val="007235C2"/>
    <w:rsid w:val="00740525"/>
    <w:rsid w:val="007470C1"/>
    <w:rsid w:val="00765E45"/>
    <w:rsid w:val="0079117A"/>
    <w:rsid w:val="00795016"/>
    <w:rsid w:val="007A1F96"/>
    <w:rsid w:val="007A78AB"/>
    <w:rsid w:val="007B3DE3"/>
    <w:rsid w:val="007B6A23"/>
    <w:rsid w:val="007C2F1C"/>
    <w:rsid w:val="007D4054"/>
    <w:rsid w:val="00800CE1"/>
    <w:rsid w:val="0080766D"/>
    <w:rsid w:val="00813849"/>
    <w:rsid w:val="0083721F"/>
    <w:rsid w:val="008642B7"/>
    <w:rsid w:val="00887E2C"/>
    <w:rsid w:val="0089357C"/>
    <w:rsid w:val="008A1046"/>
    <w:rsid w:val="008C2D6C"/>
    <w:rsid w:val="008E1B4B"/>
    <w:rsid w:val="00905DC7"/>
    <w:rsid w:val="00906C99"/>
    <w:rsid w:val="00925827"/>
    <w:rsid w:val="00971618"/>
    <w:rsid w:val="00973505"/>
    <w:rsid w:val="009A50E1"/>
    <w:rsid w:val="009A5908"/>
    <w:rsid w:val="009A6BE1"/>
    <w:rsid w:val="009F0A6A"/>
    <w:rsid w:val="009F2C67"/>
    <w:rsid w:val="00A345F0"/>
    <w:rsid w:val="00A51092"/>
    <w:rsid w:val="00A60D61"/>
    <w:rsid w:val="00AA1509"/>
    <w:rsid w:val="00AA479E"/>
    <w:rsid w:val="00AC5C62"/>
    <w:rsid w:val="00AD2E99"/>
    <w:rsid w:val="00AD60D6"/>
    <w:rsid w:val="00AD7705"/>
    <w:rsid w:val="00AE1291"/>
    <w:rsid w:val="00AE7A64"/>
    <w:rsid w:val="00B04D5D"/>
    <w:rsid w:val="00B34B1D"/>
    <w:rsid w:val="00B36107"/>
    <w:rsid w:val="00B6502A"/>
    <w:rsid w:val="00BA78B4"/>
    <w:rsid w:val="00BC2BC7"/>
    <w:rsid w:val="00BC4A01"/>
    <w:rsid w:val="00BC528F"/>
    <w:rsid w:val="00BF33D6"/>
    <w:rsid w:val="00C142B2"/>
    <w:rsid w:val="00C70F0A"/>
    <w:rsid w:val="00CA7DEF"/>
    <w:rsid w:val="00CC56E7"/>
    <w:rsid w:val="00D0080D"/>
    <w:rsid w:val="00D06146"/>
    <w:rsid w:val="00D26172"/>
    <w:rsid w:val="00D64BF5"/>
    <w:rsid w:val="00D97326"/>
    <w:rsid w:val="00DA37AF"/>
    <w:rsid w:val="00DA7B95"/>
    <w:rsid w:val="00DC568A"/>
    <w:rsid w:val="00DE1230"/>
    <w:rsid w:val="00E3443D"/>
    <w:rsid w:val="00E45A6E"/>
    <w:rsid w:val="00E86E43"/>
    <w:rsid w:val="00EC2733"/>
    <w:rsid w:val="00ED1CDB"/>
    <w:rsid w:val="00ED3272"/>
    <w:rsid w:val="00EF4A38"/>
    <w:rsid w:val="00F107ED"/>
    <w:rsid w:val="00F2396A"/>
    <w:rsid w:val="00F24462"/>
    <w:rsid w:val="00F42A1D"/>
    <w:rsid w:val="00F4318D"/>
    <w:rsid w:val="00F72C72"/>
    <w:rsid w:val="00F95A07"/>
    <w:rsid w:val="00FA2BE3"/>
    <w:rsid w:val="00FA4025"/>
    <w:rsid w:val="00FA6D25"/>
    <w:rsid w:val="00FC0A28"/>
    <w:rsid w:val="00FD794C"/>
    <w:rsid w:val="00FE4741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1C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F1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72A376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F1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72A37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F1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676A5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F1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F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F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72A376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F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F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F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C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C2F1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2F1C"/>
  </w:style>
  <w:style w:type="table" w:styleId="TableGrid">
    <w:name w:val="Table Grid"/>
    <w:basedOn w:val="TableNormal"/>
    <w:uiPriority w:val="59"/>
    <w:rsid w:val="00723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F1C"/>
    <w:pPr>
      <w:pBdr>
        <w:top w:val="single" w:sz="36" w:space="8" w:color="72A376" w:themeColor="accent1"/>
        <w:left w:val="single" w:sz="36" w:space="8" w:color="72A376" w:themeColor="accent1"/>
        <w:bottom w:val="single" w:sz="36" w:space="8" w:color="72A376" w:themeColor="accent1"/>
        <w:right w:val="single" w:sz="36" w:space="8" w:color="72A376" w:themeColor="accent1"/>
      </w:pBdr>
      <w:shd w:val="clear" w:color="auto" w:fill="72A376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F1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72A376" w:themeFill="accent1"/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C2F1C"/>
    <w:rPr>
      <w:rFonts w:asciiTheme="majorHAnsi" w:eastAsiaTheme="majorEastAsia" w:hAnsiTheme="majorHAnsi" w:cstheme="majorBidi"/>
      <w:bCs/>
      <w:color w:val="72A376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F1C"/>
    <w:rPr>
      <w:rFonts w:eastAsiaTheme="majorEastAsia" w:cstheme="majorBidi"/>
      <w:b/>
      <w:bCs/>
      <w:color w:val="72A376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F1C"/>
    <w:rPr>
      <w:rFonts w:asciiTheme="majorHAnsi" w:eastAsiaTheme="majorEastAsia" w:hAnsiTheme="majorHAnsi" w:cstheme="majorBidi"/>
      <w:bCs/>
      <w:color w:val="676A5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F1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F1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F1C"/>
    <w:rPr>
      <w:rFonts w:asciiTheme="majorHAnsi" w:eastAsiaTheme="majorEastAsia" w:hAnsiTheme="majorHAnsi" w:cstheme="majorBidi"/>
      <w:iCs/>
      <w:color w:val="72A37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F1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F1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F1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2F1C"/>
    <w:pPr>
      <w:spacing w:line="240" w:lineRule="auto"/>
    </w:pPr>
    <w:rPr>
      <w:rFonts w:asciiTheme="majorHAnsi" w:eastAsiaTheme="minorEastAsia" w:hAnsiTheme="majorHAnsi"/>
      <w:bCs/>
      <w:smallCaps/>
      <w:color w:val="676A55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7C2F1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76A5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F1C"/>
    <w:rPr>
      <w:rFonts w:asciiTheme="majorHAnsi" w:eastAsiaTheme="majorEastAsia" w:hAnsiTheme="majorHAnsi" w:cstheme="majorBidi"/>
      <w:color w:val="676A55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F1C"/>
    <w:pPr>
      <w:numPr>
        <w:ilvl w:val="1"/>
      </w:numPr>
    </w:pPr>
    <w:rPr>
      <w:rFonts w:eastAsiaTheme="majorEastAsia" w:cstheme="majorBidi"/>
      <w:iCs/>
      <w:color w:val="676A55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7C2F1C"/>
    <w:rPr>
      <w:rFonts w:eastAsiaTheme="majorEastAsia" w:cstheme="majorBidi"/>
      <w:iCs/>
      <w:color w:val="676A55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7C2F1C"/>
    <w:rPr>
      <w:b w:val="0"/>
      <w:bCs/>
      <w:i/>
      <w:color w:val="676A55" w:themeColor="text2"/>
    </w:rPr>
  </w:style>
  <w:style w:type="character" w:styleId="Emphasis">
    <w:name w:val="Emphasis"/>
    <w:basedOn w:val="DefaultParagraphFont"/>
    <w:uiPriority w:val="20"/>
    <w:qFormat/>
    <w:rsid w:val="007C2F1C"/>
    <w:rPr>
      <w:b/>
      <w:i/>
      <w:iCs/>
    </w:rPr>
  </w:style>
  <w:style w:type="paragraph" w:styleId="ListParagraph">
    <w:name w:val="List Paragraph"/>
    <w:basedOn w:val="Normal"/>
    <w:uiPriority w:val="34"/>
    <w:qFormat/>
    <w:rsid w:val="007C2F1C"/>
    <w:pPr>
      <w:spacing w:line="240" w:lineRule="auto"/>
      <w:ind w:left="720" w:hanging="288"/>
      <w:contextualSpacing/>
    </w:pPr>
    <w:rPr>
      <w:color w:val="676A55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7C2F1C"/>
    <w:pPr>
      <w:spacing w:after="0" w:line="360" w:lineRule="auto"/>
      <w:jc w:val="center"/>
    </w:pPr>
    <w:rPr>
      <w:rFonts w:eastAsiaTheme="minorEastAsia"/>
      <w:b/>
      <w:i/>
      <w:iCs/>
      <w:color w:val="72A376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C2F1C"/>
    <w:rPr>
      <w:rFonts w:eastAsiaTheme="minorEastAsia"/>
      <w:b/>
      <w:i/>
      <w:iCs/>
      <w:color w:val="72A376" w:themeColor="accent1"/>
      <w:sz w:val="26"/>
      <w:lang w:bidi="hi-IN"/>
    </w:rPr>
  </w:style>
  <w:style w:type="character" w:styleId="SubtleEmphasis">
    <w:name w:val="Subtle Emphasis"/>
    <w:basedOn w:val="DefaultParagraphFont"/>
    <w:uiPriority w:val="19"/>
    <w:qFormat/>
    <w:rsid w:val="007C2F1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C2F1C"/>
    <w:rPr>
      <w:b/>
      <w:bCs/>
      <w:i/>
      <w:iCs/>
      <w:color w:val="72A376" w:themeColor="accent1"/>
    </w:rPr>
  </w:style>
  <w:style w:type="character" w:styleId="SubtleReference">
    <w:name w:val="Subtle Reference"/>
    <w:basedOn w:val="DefaultParagraphFont"/>
    <w:uiPriority w:val="31"/>
    <w:qFormat/>
    <w:rsid w:val="007C2F1C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C2F1C"/>
    <w:rPr>
      <w:b w:val="0"/>
      <w:bCs/>
      <w:smallCaps/>
      <w:color w:val="72A37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C2F1C"/>
    <w:rPr>
      <w:b/>
      <w:bCs/>
      <w:caps/>
      <w:smallCaps w:val="0"/>
      <w:color w:val="676A55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F1C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7C2F1C"/>
    <w:rPr>
      <w:b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1C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F1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72A376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F1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72A37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F1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676A5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F1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F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F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72A376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F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F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F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C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C2F1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2F1C"/>
  </w:style>
  <w:style w:type="table" w:styleId="TableGrid">
    <w:name w:val="Table Grid"/>
    <w:basedOn w:val="TableNormal"/>
    <w:uiPriority w:val="59"/>
    <w:rsid w:val="00723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F1C"/>
    <w:pPr>
      <w:pBdr>
        <w:top w:val="single" w:sz="36" w:space="8" w:color="72A376" w:themeColor="accent1"/>
        <w:left w:val="single" w:sz="36" w:space="8" w:color="72A376" w:themeColor="accent1"/>
        <w:bottom w:val="single" w:sz="36" w:space="8" w:color="72A376" w:themeColor="accent1"/>
        <w:right w:val="single" w:sz="36" w:space="8" w:color="72A376" w:themeColor="accent1"/>
      </w:pBdr>
      <w:shd w:val="clear" w:color="auto" w:fill="72A376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F1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72A376" w:themeFill="accent1"/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C2F1C"/>
    <w:rPr>
      <w:rFonts w:asciiTheme="majorHAnsi" w:eastAsiaTheme="majorEastAsia" w:hAnsiTheme="majorHAnsi" w:cstheme="majorBidi"/>
      <w:bCs/>
      <w:color w:val="72A376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F1C"/>
    <w:rPr>
      <w:rFonts w:eastAsiaTheme="majorEastAsia" w:cstheme="majorBidi"/>
      <w:b/>
      <w:bCs/>
      <w:color w:val="72A376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F1C"/>
    <w:rPr>
      <w:rFonts w:asciiTheme="majorHAnsi" w:eastAsiaTheme="majorEastAsia" w:hAnsiTheme="majorHAnsi" w:cstheme="majorBidi"/>
      <w:bCs/>
      <w:color w:val="676A5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F1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F1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F1C"/>
    <w:rPr>
      <w:rFonts w:asciiTheme="majorHAnsi" w:eastAsiaTheme="majorEastAsia" w:hAnsiTheme="majorHAnsi" w:cstheme="majorBidi"/>
      <w:iCs/>
      <w:color w:val="72A37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F1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F1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F1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2F1C"/>
    <w:pPr>
      <w:spacing w:line="240" w:lineRule="auto"/>
    </w:pPr>
    <w:rPr>
      <w:rFonts w:asciiTheme="majorHAnsi" w:eastAsiaTheme="minorEastAsia" w:hAnsiTheme="majorHAnsi"/>
      <w:bCs/>
      <w:smallCaps/>
      <w:color w:val="676A55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7C2F1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76A5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F1C"/>
    <w:rPr>
      <w:rFonts w:asciiTheme="majorHAnsi" w:eastAsiaTheme="majorEastAsia" w:hAnsiTheme="majorHAnsi" w:cstheme="majorBidi"/>
      <w:color w:val="676A55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F1C"/>
    <w:pPr>
      <w:numPr>
        <w:ilvl w:val="1"/>
      </w:numPr>
    </w:pPr>
    <w:rPr>
      <w:rFonts w:eastAsiaTheme="majorEastAsia" w:cstheme="majorBidi"/>
      <w:iCs/>
      <w:color w:val="676A55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7C2F1C"/>
    <w:rPr>
      <w:rFonts w:eastAsiaTheme="majorEastAsia" w:cstheme="majorBidi"/>
      <w:iCs/>
      <w:color w:val="676A55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7C2F1C"/>
    <w:rPr>
      <w:b w:val="0"/>
      <w:bCs/>
      <w:i/>
      <w:color w:val="676A55" w:themeColor="text2"/>
    </w:rPr>
  </w:style>
  <w:style w:type="character" w:styleId="Emphasis">
    <w:name w:val="Emphasis"/>
    <w:basedOn w:val="DefaultParagraphFont"/>
    <w:uiPriority w:val="20"/>
    <w:qFormat/>
    <w:rsid w:val="007C2F1C"/>
    <w:rPr>
      <w:b/>
      <w:i/>
      <w:iCs/>
    </w:rPr>
  </w:style>
  <w:style w:type="paragraph" w:styleId="ListParagraph">
    <w:name w:val="List Paragraph"/>
    <w:basedOn w:val="Normal"/>
    <w:uiPriority w:val="34"/>
    <w:qFormat/>
    <w:rsid w:val="007C2F1C"/>
    <w:pPr>
      <w:spacing w:line="240" w:lineRule="auto"/>
      <w:ind w:left="720" w:hanging="288"/>
      <w:contextualSpacing/>
    </w:pPr>
    <w:rPr>
      <w:color w:val="676A55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7C2F1C"/>
    <w:pPr>
      <w:spacing w:after="0" w:line="360" w:lineRule="auto"/>
      <w:jc w:val="center"/>
    </w:pPr>
    <w:rPr>
      <w:rFonts w:eastAsiaTheme="minorEastAsia"/>
      <w:b/>
      <w:i/>
      <w:iCs/>
      <w:color w:val="72A376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C2F1C"/>
    <w:rPr>
      <w:rFonts w:eastAsiaTheme="minorEastAsia"/>
      <w:b/>
      <w:i/>
      <w:iCs/>
      <w:color w:val="72A376" w:themeColor="accent1"/>
      <w:sz w:val="26"/>
      <w:lang w:bidi="hi-IN"/>
    </w:rPr>
  </w:style>
  <w:style w:type="character" w:styleId="SubtleEmphasis">
    <w:name w:val="Subtle Emphasis"/>
    <w:basedOn w:val="DefaultParagraphFont"/>
    <w:uiPriority w:val="19"/>
    <w:qFormat/>
    <w:rsid w:val="007C2F1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C2F1C"/>
    <w:rPr>
      <w:b/>
      <w:bCs/>
      <w:i/>
      <w:iCs/>
      <w:color w:val="72A376" w:themeColor="accent1"/>
    </w:rPr>
  </w:style>
  <w:style w:type="character" w:styleId="SubtleReference">
    <w:name w:val="Subtle Reference"/>
    <w:basedOn w:val="DefaultParagraphFont"/>
    <w:uiPriority w:val="31"/>
    <w:qFormat/>
    <w:rsid w:val="007C2F1C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C2F1C"/>
    <w:rPr>
      <w:b w:val="0"/>
      <w:bCs/>
      <w:smallCaps/>
      <w:color w:val="72A37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C2F1C"/>
    <w:rPr>
      <w:b/>
      <w:bCs/>
      <w:caps/>
      <w:smallCaps w:val="0"/>
      <w:color w:val="676A55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F1C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7C2F1C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schto.ir/contact/contact-us/miras-com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rschto.ir/images/stories/005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ahmari</dc:creator>
  <cp:lastModifiedBy>ahmari</cp:lastModifiedBy>
  <cp:revision>1</cp:revision>
  <dcterms:created xsi:type="dcterms:W3CDTF">2018-07-30T06:29:00Z</dcterms:created>
  <dcterms:modified xsi:type="dcterms:W3CDTF">2018-07-30T07:08:00Z</dcterms:modified>
</cp:coreProperties>
</file>